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0369"/>
      </w:tblGrid>
      <w:tr w:rsidR="00B95ACB" w:rsidRPr="00B95ACB" w:rsidTr="00B95ACB">
        <w:trPr>
          <w:trHeight w:val="510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CCF" w:rsidRDefault="00650CCF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95ACB" w:rsidRPr="00B95ACB" w:rsidRDefault="003149BB" w:rsidP="003149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14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Operacyjny Wiedza Edukacja Rozwój - PO WER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Załącznik I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DO 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UMOW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Y</w:t>
            </w:r>
            <w:r w:rsidR="00AF63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 WYJAZD NA </w:t>
            </w:r>
            <w:r w:rsidR="00C577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STUDIA</w:t>
            </w:r>
            <w:r w:rsidR="00B95ACB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W R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OKU AKADEMICKIM  2018/2019 </w:t>
            </w:r>
            <w:r w:rsidR="005D37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–</w:t>
            </w:r>
            <w:r w:rsidR="00FF2D0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5D37C7" w:rsidRPr="005D37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2017-1-POWER-HE-036517</w:t>
            </w:r>
          </w:p>
        </w:tc>
      </w:tr>
      <w:tr w:rsidR="00B95ACB" w:rsidRPr="00B95ACB" w:rsidTr="00B95ACB">
        <w:trPr>
          <w:trHeight w:val="1305"/>
        </w:trPr>
        <w:tc>
          <w:tcPr>
            <w:tcW w:w="10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Pozostałe warunki umowy - warunki szczegółowe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opublikowane w wersji </w:t>
            </w:r>
            <w:r w:rsidR="00285E1A"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na: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http://www.erasmus.us.edu.pl/wyjazdy-studentow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(www.erasmus.us.edu.pl =&gt; Wyjazdy Stu</w:t>
            </w:r>
            <w:r w:rsidR="004354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dentów =&gt; Wyjazdy na studia</w:t>
            </w:r>
            <w:r w:rsidR="003B3B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B95ACB" w:rsidRPr="00B95ACB" w:rsidTr="00650CCF">
        <w:trPr>
          <w:trHeight w:val="96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Ilekroć w niniejszych warunkach szczegółowych mowa jest o niniejszej umowie lub umowie, należy przez to rozumieć warunki określone w tej umowie (WARUNKACH INDYWIDUALNYCH DLA UCZESTNIKA) oraz wszystkich załącznikach do niej, stanowiących jej integralną część, to jest w </w:t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Pozostałych warunkach umowy - warunkach szczegółowych, Porozumieniu 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l-PL"/>
              </w:rPr>
              <w:t>), Karcie Studenta Erasmusa.</w:t>
            </w:r>
          </w:p>
        </w:tc>
      </w:tr>
      <w:tr w:rsidR="00B95ACB" w:rsidRPr="00B95ACB" w:rsidTr="00650CCF">
        <w:trPr>
          <w:trHeight w:val="5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232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Mobilność (pobyt w uczelni przyjmującej i realizacja studiów w tej uczelni), której dotyczy niniejsza umowa musi być rozpoczęta, zrealizowana i zakończona w okresie od </w:t>
            </w:r>
            <w:r w:rsidR="00423273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czerwca 2018 do 3</w:t>
            </w:r>
            <w:r w:rsidR="004232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423273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232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maja</w:t>
            </w:r>
            <w:r w:rsidR="00423273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2019 roku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09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Datą rozpoczęcia okresu mobilności jest pierwszy dzień, w jakim Uczestnik musi być obecny w uczelni przyjmującej i realizować program mobilności, czyli program studiów. Datą zakończenia jest ostatni dzień, w jakim Uczestnik musi być obecny w uczelni przyjmującej i realizować program studiów. Daty te są potwierdzane przez uczelnię przyjmującą w Porozumieniu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), stanowiącym załącznik II do niniejszej umowy oraz w dokumentach potwierdzających realizację mobilności oraz daty rozpoczęcia i zakończenia studiów.</w:t>
            </w:r>
          </w:p>
        </w:tc>
      </w:tr>
      <w:tr w:rsidR="00B95ACB" w:rsidRPr="00B95ACB" w:rsidTr="00650CCF">
        <w:trPr>
          <w:trHeight w:val="281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konieczności skrócenia okresu pobytu, określonego w punktach 3.1 A oraz 3.1 B umowy (WARUNKACH INDYWIDUALNYCH DLA UCZESTNIKA), Uczestnik jest zobowiązany niezwłocznie, o ile to możliwe - przed powrotem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obilności, poinformować Uczelnię, tj. poinformować koordynatora wydziałowego programu Erasmus+ i uzyskać akceptację macierzystej jednostki dydaktycznej oraz przesłać stosowną wiadomość do Działu Współpracy z Zagranicą - Biura Programu Erasmus - erasmus@us.edu.pl. Uczestnik przyjmuje do wiadomości, że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minimalny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okres pobytu i realizacji programu mobilności uzgodnionego w Porozumieniu o programie studiów (załącznik II do umowy), w uczelni przyjmującej wskazanej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punkcie 3.1 umowy (WARUNKACH INDYWIDUALNYCH DLA UCZESTNIKA) wynosi 3 (słownie: trzy) pełne miesiące.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odniesieniu do wspomnianego, minimalnego okresu pobytu i realizacji programu mobilności nie stosuje się żadnych zaokrągleń. Jeżeli okres mobilności rozpoczyna się pierwszego dnia miesiąca, pełen miesiąc upływa ostatniego dnia miesiąca. Jeżeli okres mobilności rozpoczyna się w dniu innym niż pierwszy dzień miesiąca, pełen miesiąc upływa w dniu kolejnego miesiąca poprzedzającym dzień rozpoczęcia, to znaczy, jeżeli mobilność rozpoczyna się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/mm/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pierwszy pełen miesiąc upływa w dniu: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/mm+1/dd-1. Okres mobilności ustalany jest w pełnych miesiącach i pozostałych dniach,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dokładnością do jednego dnia.</w:t>
            </w:r>
          </w:p>
        </w:tc>
      </w:tr>
      <w:tr w:rsidR="00B95ACB" w:rsidRPr="00B95ACB" w:rsidTr="00650CCF">
        <w:trPr>
          <w:trHeight w:val="156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Datę rozpoczęcia i zakończenia pobytu i realizacji programu mobilności w zagranicznej uczelni przyjmującej (wyjazd, pobyt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realizacja studiów w zagranicznej uczelni przyjmującej), których dotyczy niniejsza umowa potwierdzają: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</w:t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zaświadczenie z uczelni przyjmującej potwierdzające okres realizacji mobilności i studiów w ramach programu Erasmus+ w tejże uczelni, zawierające daty dzienne rozpoczęcia i zakończenia pobytu i realizacji programu mobilności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oraz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- właściwa część załącznika II (Porozumienia o programie studiów), tj. Learning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-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the </w:t>
            </w:r>
            <w:proofErr w:type="spellStart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112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Łączny czas trwania okresu mobilności, w tym uczestnictwo we wcześniejszych działaniach w ramach programu Erasmus</w:t>
            </w:r>
            <w:r w:rsidR="0085727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(tzw. „kapitał mobilności”) nie może przekroczyć 12 miesięcy w ramach jednego cyklu studiów (studiów pierwszego, drugiego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trzeciego stopnia, czyli studiów licencjackich/inżynierskich, magisterskich, doktoranckich), a w przypadku jednolitych studiów magisterskich - 24 miesięcy. Limit miesięcy udziału w mobilności ("kapitał mobilności') nie jest odnawiany w przypadku podjęcia studiów na tym samym poziomie (ten sam cykl) i innym kierunku.</w:t>
            </w:r>
          </w:p>
        </w:tc>
      </w:tr>
      <w:tr w:rsidR="00B95ACB" w:rsidRPr="00B95ACB" w:rsidTr="00650CCF">
        <w:trPr>
          <w:trHeight w:val="11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Ewentualny wniosek o przedłużenie okresu pobytu w ramach limitów określonych w punkcie 6 niniejszych warunków szczegółowych powinien być zgłoszony do Uczelni wysyłającej (złożony w Dziale Współpracy z Zagranicą - Biurze Programu Erasmus - erasmus@us.edu.pl wraz z wszystkimi wymaganymi załącznikami i podpisami) przynajmniej na miesiąc przed końcem okresu mobilności określonego w umowie. Jeżeli Uczelnia wysyłająca wyrazi zgodę na przedłużenie okresu mobilności, umowa musi być aneksowana.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przyznane w ramach niniejszej umowy i programu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 WER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przeznaczone na pokrycie dodatkowych, </w:t>
            </w:r>
            <w:r w:rsid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 nie pełnych kosztów związanych z wyjazdem, pobytem i realizacją programu mobilności określonych w niniejszej umowie. 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oświadcza, że na okres finansowania określony niniejszą umową nie otrzymał innego dofinansowania z funduszy Unii Europejskiej na pokrycie identycznych kosztów.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 ile nie jest naruszany punkt 9 niniejszych warunków szczegółowych, dodatkowe wsparcie finansowe z innych źródeł przyznane w celu zrealizowania mobilności jest dopuszczalne. </w:t>
            </w:r>
          </w:p>
        </w:tc>
      </w:tr>
      <w:tr w:rsidR="00B95ACB" w:rsidRPr="00B95ACB" w:rsidTr="00650CCF">
        <w:trPr>
          <w:trHeight w:val="120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3149B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jego część będzie podlegać zwrotowi, jeżeli Uczestnik nie będzie przestrzegać warunków umowy. Jednakże zwrot nie będzie wymagany jeżeli Uczestnik nie mógł ukończyć planowanych działań opisanych w umowie i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załącznikach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niej z powodu działania siły wyższej. Takie przypadki muszą być zgłaszane na piśmie przez Uczelnię i podlegają zatwierdzeniu przez Narodową Agencję Programu Erasmus+, która podejmuje w takich przypadkach decyzję o ewentualnym uznaniu przypadku za działanie siły wyższej i zwolnieniu Uczestnika z obowiązku dokonania zwrotu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="00B95ACB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</w:p>
        </w:tc>
      </w:tr>
      <w:tr w:rsidR="00B95ACB" w:rsidRPr="00B95ACB" w:rsidTr="00650CCF">
        <w:trPr>
          <w:trHeight w:val="7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zaistnienia siły wyższej, jak opisano w punkcie 11 niniejszych warunków szczegółowych niniejszej umowy,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wyniku czego Uczestnik nie jest w stanie wypełnić wszystkich, lub też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części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swoich zobowiązań, Uczestnik jest zobowiązany do niezwłocznego, skutecznego powiadomienia Uczelni. </w:t>
            </w:r>
          </w:p>
        </w:tc>
      </w:tr>
      <w:tr w:rsidR="00B95ACB" w:rsidRPr="00B95ACB" w:rsidTr="00650CCF">
        <w:trPr>
          <w:trHeight w:val="1127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czas podróży i pobytu za granicą, związanych z realizacją mobilności, Uczestnik jest zobowiązany posiadać odpowiednie ubezpieczenie, to jest: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zdrowotne (ubezpieczenie medyczne / ubezpieczenie kosztów leczenia),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- ubezpieczenie od następstw nieszczęśliwych wypadków, w tym nieszczęśliwych wypadków w miejscu pracy,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- ubezpieczenie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odpowiedzialności cywilnej obejmujące szkody spowodowane przez Uczestnika w miejscu pracy (opcjonalne)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>Uczestnik jest zobowiązany znać zakres posiadanego ubezpieczenia i zasady realizacji ewentualnych świadczeń.</w:t>
            </w:r>
          </w:p>
        </w:tc>
      </w:tr>
      <w:tr w:rsidR="00B95ACB" w:rsidRPr="00B95ACB" w:rsidTr="00650CCF">
        <w:trPr>
          <w:trHeight w:val="98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Dokumentem uprawniającym do korzystania z opieki zdrowotnej na terytorium Unii Europejskiej jest Europejska Karta Ubezpieczenia Zdrowotnego 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European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Health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Insur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nce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Card).  W przypadku podróży i pobytu w kraju, w którym Europejska Karta Ubezpieczenia Zdrowotnego nie obowiązuje, uczestnik musi posiadać inne ubezpieczenie zdrowotne (ubezpieczenie medyczne / ubezpieczenie kosztów leczenia), ważne w danym kraju.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Zalecane jest wykupienie przez Uczestnika dodatkowego ubezpieczenia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obejmującego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koszty ewentualnych dodatkowych świadczeń i interwencji medycznych oraz transportu do kraju.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znajomości i przestrzegania formalności i zasad związanych z legalizacją pobytu w kraju docelowym. </w:t>
            </w:r>
          </w:p>
        </w:tc>
      </w:tr>
      <w:tr w:rsidR="00B95ACB" w:rsidRPr="00B95ACB" w:rsidTr="00650CCF">
        <w:trPr>
          <w:trHeight w:val="5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posiadający polskie obywatelstwo powinien zarejestrować się w serwisie Odyseusz prowadzonym przez Ministerstwo Spraw Zagranicznych https://odyseusz.msz.gov.pl .</w:t>
            </w:r>
          </w:p>
        </w:tc>
      </w:tr>
      <w:tr w:rsidR="00B95ACB" w:rsidRPr="00B95ACB" w:rsidTr="00650CCF">
        <w:trPr>
          <w:trHeight w:val="11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z wyjątkiem osób dla których język, w jakim prowadzone będą zajęcia w uczelni przyjmującej jest językiem ojczystym, zobowiązany jest zarejestrować się w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najpóźniej na 3 dni przed datą rozpoczęcia mobilności, wskazaną w niniejszej umowie. O sposobie rejestracji stanowi punkt 22 niniejszych warunków szczegółowych umowy. Uczestnik zobowiązany jest do aktualizacji w systemie OLS danych dotyczących jego mobilności, w szczególności danych dotyczących okresu pobytu. 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dotyczy języków: angielskiego, bułgarskiego, chorwackiego, czeskiego, duńskiego, estońskiego, fińskiego, francuskiego, greckiego, hiszpańskiego, irlandzkiego, litewskiego, łotewskiego, maltańskiego, niderlandzkiego, niemieckiego,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polski,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portugalskiego, rumuńskiego, słowackiego, słoweńskiego, szwedzkiego, węgierskiego, włoskiego.</w:t>
            </w:r>
          </w:p>
        </w:tc>
      </w:tr>
      <w:tr w:rsidR="00B95ACB" w:rsidRPr="00B95ACB" w:rsidTr="00650CCF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Wsparcie językowe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Linguistic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odnosi się do głównego języka, w jakim prowadzone będą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uczelni przyjmującej zajęcia, w których uczestniczyć będzie Uczestnik. Nie musi to być język urzędowy kraju pobytu.</w:t>
            </w:r>
          </w:p>
        </w:tc>
      </w:tr>
      <w:tr w:rsidR="00B95ACB" w:rsidRPr="00B95ACB" w:rsidTr="00650CCF">
        <w:trPr>
          <w:trHeight w:val="7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 rozpoczęciem i na koniec okresu mobilności Uczestnik, z wyjątkiem osób dla których dany język jest językiem ojczystym, zobowiązany jest wypełnić we wskazanym systemie językowego wsparcia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(Online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Linguistc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Support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OLS) testy biegłości językowej. </w:t>
            </w:r>
          </w:p>
        </w:tc>
      </w:tr>
      <w:tr w:rsidR="00B95ACB" w:rsidRPr="00B95ACB" w:rsidTr="00650CCF">
        <w:trPr>
          <w:trHeight w:val="20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4A0B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otrzyma, na wskazany w niniejszej umowie adres poczty elektronicznej, wiadomość z odpowiednim adresem strony internetowej lub linkiem do tej strony oraz - jeżeli wymagane - nazwę użytkownika/login i hasło. Informacje te umożliwią dostęp do systemu OLS, rejestrację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systemie</w:t>
            </w:r>
            <w:r w:rsidR="004A0B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 wypełnienie testów. Jeżeli Uczestnik nie otrzyma wspomnianych wyżej wiadomości dotyczących rejestracji w systemie OLS i wypełnienia testu biegłości językowej najpóźniej na 3 dni przed datą rozpoczęcia mobilności, wskazaną w niniejszej umowie oraz wiadomości dotyczącej ponownego wypełnienia testu biegłości językowej najpóźniej na 3 dni przed datą zakończenia mobilności, wskazaną w niniejszej umowie, zobowiązany jest do bezzwłocznego, skutecznego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650CCF">
        <w:trPr>
          <w:trHeight w:val="7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zależności od wyników testu biegłości językowej OLS, Uczestnik może otrzymać licencję na odbycie kursu językowego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OLS. Wszelkie informacje dotyczące tej licencji Uczestnik otrzyma na podany w niniejszej umowie adres poczty elektronicznej.</w:t>
            </w:r>
          </w:p>
        </w:tc>
      </w:tr>
      <w:tr w:rsidR="00B95ACB" w:rsidRPr="00B95ACB" w:rsidTr="00650CCF">
        <w:trPr>
          <w:trHeight w:val="113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Uczestnik, któremu przyznano licencję na kurs językowy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będzie uczestniczyć w kursie językowym (kurs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w celu lepszego przygotowania się do uczestnictwa w programie Erasmus+, przy czym będzie korzystać z licencji zgodnie z jej przeznaczeniem, w okresie pomiędzy dwoma testami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Uczestnik zobowiązany jest bezzwłocznie poinformować Biuro Programu Erasmus Uniwersytetu Śląskiego - erasmus@us.edu.pl, jeżeli nie jest w stanie uczestniczyć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kursie językowym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na który otrzymał licencję.</w:t>
            </w:r>
          </w:p>
        </w:tc>
      </w:tr>
      <w:tr w:rsidR="00B95ACB" w:rsidRPr="00B95ACB" w:rsidTr="005021CE">
        <w:trPr>
          <w:trHeight w:val="51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3149B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test OLS biegłości językowej.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Wypełnienie testu biegłości językowej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przed rozpoczęciem i na koniec pobytu i okresu mobilności (realizacji w ramach programu Erasmus+ okresu studiów w zagranicznej uczelni przyjmującej)  stanowi niezbędny warunek rozliczenia wyjazdu.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przypadku braku spełnienia tego warunku, wyjazd zostanie uznany za nieuprawniony z wszystkimi tego konsekwencjami,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tym z żądaniem zwrotu grantu.</w:t>
            </w:r>
          </w:p>
        </w:tc>
      </w:tr>
      <w:tr w:rsidR="00B95ACB" w:rsidRPr="00B95ACB" w:rsidTr="00650CCF">
        <w:trPr>
          <w:trHeight w:val="73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wypełni raport - ankietę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 najpóźniej w terminie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dni od dnia otrzymania wezwania do jego złożenia. Wezwanie to będzie przesłane na podany w niniejszej umowie adres poczty elektronicznej Uczestnika.</w:t>
            </w:r>
          </w:p>
        </w:tc>
      </w:tr>
      <w:tr w:rsidR="00B95ACB" w:rsidRPr="00B95ACB" w:rsidTr="00650CCF">
        <w:trPr>
          <w:trHeight w:val="100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Jeżeli Uczestnik nie otrzyma wskazanego wyżej, tj. w punkcie 27 niniejszych warunków szczegółowych umowy, wezwania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złożenia raportu najpóźniej w dniu zakończenia mobilności, wskazanym w umowie, zobowiązany jest do bezzwłocznego powiadomienia telefonicznie (+48 32 359 1178) oraz za pośrednictwem poczty elektronicznej (erasmus@us.edu.pl) o tym fakcie Biura Programu Erasmus Uniwersytetu Śląskiego. </w:t>
            </w:r>
          </w:p>
        </w:tc>
      </w:tr>
      <w:tr w:rsidR="00B95ACB" w:rsidRPr="00B95ACB" w:rsidTr="00285E1A">
        <w:trPr>
          <w:trHeight w:val="60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Wypłata końcowej transzy (raty)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może zostać wstrzymana i w takim przypadku nastąpi nie wcześniej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niż Uczestnik wypełni indywidualny raport uczestnika z wyjazdu -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EU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survey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B95ACB" w:rsidRPr="00B95ACB" w:rsidTr="00650CCF">
        <w:trPr>
          <w:trHeight w:val="4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Dodatkowo Uczestnik może zostać wezwany do złożenia uzupełniającego raportu-ankiety on-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line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odnoszącego się do kwestii uznawalności akademickiej.</w:t>
            </w:r>
          </w:p>
        </w:tc>
      </w:tr>
      <w:tr w:rsidR="00B95ACB" w:rsidRPr="00B95ACB" w:rsidTr="00650CCF">
        <w:trPr>
          <w:trHeight w:val="410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Podpisując niniejszą umowę, Uczestnik potwierdza, że jest zarejestrowany jako student studiów pierwszego lub drugiego stopnia lub jednolitych studiów magisterskich lub studiów trzeciego stopnia (jest słuchaczem studiów doktoranckich) w Uczelni (uczelni będącej stroną niniejszej umowy), w momencie wyjazdu będzie studentem co najmniej drugiego roku studiów pierwszego stopnia, nie będzie przebywać (w trakcie realizacji mobilności) na urlopie dziekańskim, nie będzie urlopowany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 trakcie realizacji mobilności).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 w:type="page"/>
              <w:t xml:space="preserve">Uczestnik potwierdza, że został poinformowany o tym, że minimalny okres pobytu i realizacji mobilności w zagranicznej uczelni przyjmującej wynosi 3 (trzy) pełne miesiące w przypadku realizacji części studiów. Ostateczna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ustalana jest na podstawie rzeczywistego czasu i okresu pobytu i realizacji mobilności,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tym, że Uczelnia nie gwarantuje uznania okresu pobytu wykraczającego poza okres zapisany w Artykule 3 umowy (WARUNKI INDYWIDUALNE DLA UCZESTNIKA). Kwota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 może być wyższa od kwoty wskazanej w Artykule 4 umowy (WARUNKI INDYWIDUALNE DLA UCZESTNIKA). W przypadku pobytu trwającego ponad  3 (trzy) pełne miesiące, jednak krócej niż wskazano w Artykule 3,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punkcie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3.1 A umowy (WARUNKI INDYWIDUALNE DLA UCZESTNIKA),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zostanie skorygowana na podstawie realnego okresu pobytu i realizacji mobilności w instytucji przyjmującej (uczelni przyjmującej). Jeżeli rzeczywisty okres pobytu i realizacji mobilności trwał krócej niż minimalny okres wskazany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niniejszej umowie, jego rozliczenie i tym samym odstąpienie od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żądania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zwrotu całego wypłaconego grantu lub jego części możliwe będzie tylko w przypadku, gdy przyczyną skrócenia pobytu będzie działanie siły wyższej (czyli będzie miała miejsce sytuacja niezależna od Uczestnika, związana z poważną chorobą lub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nieszczęśliwym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zdarzeniem). Zakwalifikowanie zdarzenia do kategorii "siły wyższej" koniecznie wymaga uprzedniej zgody Narodowej Agencji. W przypadku wystąpienia podobnego zdarzenia Uczestnik jest zobowiązany niezwłocznie powiadomić Uczelnię, tj. Dział Współpracy z Zagranicą - Biuro Programu Erasmus. Uczelnia skontaktuje się w takim przypadku z Narodową Agencją.</w:t>
            </w:r>
          </w:p>
        </w:tc>
      </w:tr>
      <w:tr w:rsidR="00B95ACB" w:rsidRPr="00B95ACB" w:rsidTr="00650CCF">
        <w:trPr>
          <w:trHeight w:val="99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zobowiązuje się do zrealizowania programu mobilności określonego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 O jakichkolwiek zmianach w tym programie Uczestnik musi bezzwłocznie powiadomić Uczelnię. Jeżeli Uczelnia wyrazi zgodę na proponowane zmiany, wprowadzona zostanie odpowiednia pisemna poprawka do Porozumienia o programie studiów w programie Erasmus+ LA -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 w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II.</w:t>
            </w:r>
          </w:p>
        </w:tc>
      </w:tr>
      <w:tr w:rsidR="00B95ACB" w:rsidRPr="00B95ACB" w:rsidTr="00650CCF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dostarczyć Uczelni (macierzystej) w terminie</w:t>
            </w:r>
          </w:p>
        </w:tc>
      </w:tr>
      <w:tr w:rsidR="00B95ACB" w:rsidRPr="00B95ACB" w:rsidTr="00650CCF">
        <w:trPr>
          <w:trHeight w:val="47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tygodni, tj</w:t>
            </w:r>
            <w:r w:rsidR="00285E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czternastu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dni od daty zakończenia pobytu, określonej w Artykule 3  niniejszej umowy (WARUNKI INDYWIDUALNE DLA UCZESTNIKA) następujące dokumenty:</w:t>
            </w:r>
          </w:p>
        </w:tc>
      </w:tr>
      <w:tr w:rsidR="00B95ACB" w:rsidRPr="005D37C7" w:rsidTr="00650CCF">
        <w:trPr>
          <w:trHeight w:val="113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B9F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zaświadczenie z uczelni przyjmującej (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confirmation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of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mobility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 potwierdzające okres realizacji mobilności (studiów) w ramach programu Erasmus+ w tejże uczelni przyjmującej, z dziennymi datami rozpoc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zęcia i zakończenia tego okresu,</w:t>
            </w:r>
          </w:p>
          <w:p w:rsid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 odpowiednią część Porozumienia o programie studiów (Learning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agreement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for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studies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), to jest: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After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the Mobility, zatwierd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zoną przez uczelnię przyjmującą,</w:t>
            </w:r>
          </w:p>
          <w:p w:rsidR="00C577AF" w:rsidRPr="00C577AF" w:rsidRDefault="00C577AF" w:rsidP="00C57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*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w</w:t>
            </w:r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ykaz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</w:t>
            </w:r>
            <w:proofErr w:type="spellStart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zaliczeń</w:t>
            </w:r>
            <w:proofErr w:type="spellEnd"/>
            <w:r w:rsidRPr="00C577AF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(Transcript of Records - TR)</w:t>
            </w:r>
            <w:r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.</w:t>
            </w:r>
          </w:p>
        </w:tc>
      </w:tr>
      <w:tr w:rsidR="00B95ACB" w:rsidRPr="00B95ACB" w:rsidTr="00650CCF">
        <w:trPr>
          <w:trHeight w:val="112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 podstawie dokumentów wskazanych powyżej, w punkcie 33 warunków szczegółowych umowy, Uczelnia zobowiązuje się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zapewnienia Uczestnikowi zaliczenia okresu realizacji mobilności, </w:t>
            </w:r>
            <w:proofErr w:type="spellStart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tj.studiów</w:t>
            </w:r>
            <w:proofErr w:type="spellEnd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 przedmiotów/ egzaminów, jako równoważnego z okresem studiów/ przedmiotami/ egzaminami w Uczelni, o ile program mobilności ustalony w załączniku II zostanie  w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pełni zrealizowany. Uczelnia może odmówić zaliczenia w przypadku, kiedy Uczestnik osiągnie niezadowalające wyniki lub nie spełni warunków określonych pomiędzy stronami, jako niezbędne do otrzymania zaliczenia.</w:t>
            </w:r>
          </w:p>
        </w:tc>
      </w:tr>
      <w:tr w:rsidR="00B95ACB" w:rsidRPr="00B95ACB" w:rsidTr="005021CE">
        <w:trPr>
          <w:trHeight w:val="136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646E91" w:rsidRDefault="00B95ACB" w:rsidP="00646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Niezadowalające osiągnięcia Uczestnika mogą stanowić podstawę żądania przez Uczelnię zwrotu części lub całości wypłaconego Uczestnikowi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W przypadku zaistnienia przyczyny niezależnej od Uczestnika, określonej jako „siła wyższa” (tj. sytuacja niezależna od Uczestnika związana z poważną chorobą lub nieszczęśliwym zdarzeniem), Uczelnia może odstąpić od żądania zwrotu stypendium lub zmniejszyć wysokość żądanej kwoty. Przypadek taki wymaga potwierdzenia </w:t>
            </w:r>
            <w:r w:rsidR="003B3B9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formie pisemnej z Narodowej Agencji Programu Erasmus +. Uczelnia bezzwłocznie poinformuje Uczestnika o decyzji podjętej przez Narodową Agencję. 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niedostarczenia wymaganych dokumentów, o których mowa powyżej lub w przypadku niespełnienia innych postanowień niniejszej umowy przez Uczestnika, Uczelnia ma prawo do wypowiedzenia umowy.</w:t>
            </w:r>
          </w:p>
        </w:tc>
      </w:tr>
      <w:tr w:rsidR="00B95ACB" w:rsidRPr="00B95ACB" w:rsidTr="00650CCF">
        <w:trPr>
          <w:trHeight w:val="135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37.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3149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 zobowiązuje się (za wyjątkiem przypadku zaistnienia przyczyn niezależnych od uczestnika, o których mowa powyżej, zaakceptowanych przez Narodowa Agencję Programu Erasmus+) do: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części lub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niewypełnienia jakiegokolwiek zobowiązania wynikającego z niniejszej umowy;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zwrotu na żądanie Uczelni całości otrzymanego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 przypadku anulowania umowy przez Uczelnię.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Wysokość ewentualnego zwrotu określa Uczelnia.</w:t>
            </w:r>
          </w:p>
        </w:tc>
      </w:tr>
      <w:tr w:rsidR="00B95ACB" w:rsidRPr="00B95ACB" w:rsidTr="00650CCF">
        <w:trPr>
          <w:trHeight w:val="693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 czasie pobytu Uczestnika w uczelni przyjmującej i realizacji programu mobilności Uczelnia będzie kontynuowała wypłatę stypendiów krajowych (np. socjalne, za wyniki w nauce), do których prawa zostały nabyte przed wyjazdem. Uczelnia zadba o możliwość kontynuacji ubiegania się o ww. stypendia po powrocie studenta z uczelni przyjmującej. </w:t>
            </w:r>
          </w:p>
        </w:tc>
      </w:tr>
      <w:tr w:rsidR="00B95ACB" w:rsidRPr="00B95ACB" w:rsidTr="00650CCF">
        <w:trPr>
          <w:trHeight w:val="15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817D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Uczestnik zobowiązany jest do dnia </w:t>
            </w:r>
            <w:r w:rsidR="00817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31.07.2019</w:t>
            </w:r>
            <w:r w:rsidR="00817D32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</w:t>
            </w:r>
            <w:r w:rsidR="00817D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bookmarkStart w:id="0" w:name="_GoBack"/>
            <w:bookmarkEnd w:id="0"/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regularnego i dokonywanego co najmniej raz na dwa tygodnie sprawdzania skrzynki pocztowej konta poczty </w:t>
            </w:r>
            <w:r w:rsidR="00285E1A"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elektronicznej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Uczestnika, wskazanego w umowie. W przypadku zmiany adresu poczty elektronicznej, Uczestnik zobowiązany jest niezwłocznie powiadomić o tym fakcie Dział Współpracy z Zagranicą - Biuro Programu Erasmus.  Rachunek bankowy Uczestnika, wskazany przez Uczestnika jako konto, na które ma by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przekazywane </w:t>
            </w:r>
            <w:r w:rsidR="003149B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stypendium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pozostanie otwarty co najmniej przez </w:t>
            </w:r>
            <w:r w:rsidR="00C577A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dni od daty zakończenia pobytu, wskazanej w artykule 3 niniejszej umowy (WARUNKI INDYWIDUALNE DLA UCZESTNIKA). O wszelkich, ewentualnych zmianach dotyczących tego rachunku Uczestnik jest zobowiązany niezwłocznie  powiadomić Dział Współpracy z Zagranicą - Biuro Programu Erasmus.</w:t>
            </w:r>
          </w:p>
        </w:tc>
      </w:tr>
      <w:tr w:rsidR="00B95ACB" w:rsidRPr="00B95ACB" w:rsidTr="00650CCF">
        <w:trPr>
          <w:trHeight w:val="2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Niniejsza umowa podlega prawu polskiemu.</w:t>
            </w:r>
          </w:p>
        </w:tc>
      </w:tr>
      <w:tr w:rsidR="00B95ACB" w:rsidRPr="00B95ACB" w:rsidTr="00650CCF">
        <w:trPr>
          <w:trHeight w:val="49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ACB" w:rsidRPr="00B95ACB" w:rsidRDefault="00B95ACB" w:rsidP="00B95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10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CB" w:rsidRPr="00B95ACB" w:rsidRDefault="00B95ACB" w:rsidP="00B95A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95A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Wszelkie sprawy sporne związane z niniejszą umową będą rozstrzygane zgodnie z prawodawstwem polskim, przez Sąd Rejonowy Katowice - Wschód.</w:t>
            </w:r>
          </w:p>
        </w:tc>
      </w:tr>
    </w:tbl>
    <w:p w:rsidR="00393656" w:rsidRDefault="00393656"/>
    <w:sectPr w:rsidR="00393656" w:rsidSect="00B95ACB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BB" w:rsidRDefault="003149BB" w:rsidP="00650CCF">
      <w:pPr>
        <w:spacing w:after="0" w:line="240" w:lineRule="auto"/>
      </w:pPr>
      <w:r>
        <w:separator/>
      </w:r>
    </w:p>
  </w:endnote>
  <w:end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BB" w:rsidRDefault="003149BB" w:rsidP="00650CCF">
      <w:pPr>
        <w:spacing w:after="0" w:line="240" w:lineRule="auto"/>
      </w:pPr>
      <w:r>
        <w:separator/>
      </w:r>
    </w:p>
  </w:footnote>
  <w:footnote w:type="continuationSeparator" w:id="0">
    <w:p w:rsidR="003149BB" w:rsidRDefault="003149BB" w:rsidP="0065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BB" w:rsidRDefault="003149BB" w:rsidP="003149BB">
    <w:pPr>
      <w:pStyle w:val="Nagwek"/>
      <w:tabs>
        <w:tab w:val="clear" w:pos="4536"/>
        <w:tab w:val="clear" w:pos="9072"/>
        <w:tab w:val="left" w:pos="8745"/>
      </w:tabs>
      <w:jc w:val="center"/>
    </w:pPr>
    <w:r>
      <w:rPr>
        <w:noProof/>
        <w:lang w:eastAsia="pl-PL"/>
      </w:rPr>
      <w:drawing>
        <wp:inline distT="0" distB="0" distL="0" distR="0" wp14:anchorId="3D8EB334" wp14:editId="55013532">
          <wp:extent cx="6372225" cy="854959"/>
          <wp:effectExtent l="0" t="0" r="0" b="2540"/>
          <wp:docPr id="8" name="Obraz 7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340" cy="856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149BB" w:rsidRDefault="003149BB" w:rsidP="00650CCF">
    <w:pPr>
      <w:pStyle w:val="Nagwek"/>
      <w:tabs>
        <w:tab w:val="clear" w:pos="4536"/>
        <w:tab w:val="clear" w:pos="9072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CB"/>
    <w:rsid w:val="00194B34"/>
    <w:rsid w:val="00285E1A"/>
    <w:rsid w:val="003149BB"/>
    <w:rsid w:val="00393656"/>
    <w:rsid w:val="003B3B9F"/>
    <w:rsid w:val="00423273"/>
    <w:rsid w:val="00435448"/>
    <w:rsid w:val="004A0B4D"/>
    <w:rsid w:val="005021CE"/>
    <w:rsid w:val="005D37C7"/>
    <w:rsid w:val="00646E91"/>
    <w:rsid w:val="00650CCF"/>
    <w:rsid w:val="00817D32"/>
    <w:rsid w:val="0085727D"/>
    <w:rsid w:val="008E1974"/>
    <w:rsid w:val="00AF63F7"/>
    <w:rsid w:val="00B95ACB"/>
    <w:rsid w:val="00C577AF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CCF"/>
  </w:style>
  <w:style w:type="paragraph" w:styleId="Stopka">
    <w:name w:val="footer"/>
    <w:basedOn w:val="Normalny"/>
    <w:link w:val="StopkaZnak"/>
    <w:uiPriority w:val="99"/>
    <w:unhideWhenUsed/>
    <w:rsid w:val="0065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CCF"/>
  </w:style>
  <w:style w:type="paragraph" w:styleId="Tekstdymka">
    <w:name w:val="Balloon Text"/>
    <w:basedOn w:val="Normalny"/>
    <w:link w:val="TekstdymkaZnak"/>
    <w:uiPriority w:val="99"/>
    <w:semiHidden/>
    <w:unhideWhenUsed/>
    <w:rsid w:val="006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2694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18</cp:revision>
  <cp:lastPrinted>2018-08-02T07:52:00Z</cp:lastPrinted>
  <dcterms:created xsi:type="dcterms:W3CDTF">2018-06-21T07:25:00Z</dcterms:created>
  <dcterms:modified xsi:type="dcterms:W3CDTF">2018-08-02T08:05:00Z</dcterms:modified>
</cp:coreProperties>
</file>