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98AA0D" w:rsidP="0B98AA0D" w:rsidRDefault="0B98AA0D" w14:paraId="7B0C6C91" w14:textId="238824A3">
      <w:pPr>
        <w:jc w:val="center"/>
        <w:rPr>
          <w:b w:val="1"/>
          <w:bCs w:val="1"/>
          <w:sz w:val="20"/>
          <w:szCs w:val="20"/>
        </w:rPr>
      </w:pPr>
    </w:p>
    <w:p w:rsidR="0B98AA0D" w:rsidP="0B98AA0D" w:rsidRDefault="0B98AA0D" w14:paraId="044D2D51" w14:textId="358F3133">
      <w:pPr>
        <w:jc w:val="center"/>
        <w:rPr>
          <w:b w:val="1"/>
          <w:bCs w:val="1"/>
          <w:sz w:val="18"/>
          <w:szCs w:val="18"/>
        </w:rPr>
      </w:pPr>
      <w:r w:rsidRPr="0B98AA0D" w:rsidR="0B98AA0D">
        <w:rPr>
          <w:b w:val="1"/>
          <w:bCs w:val="1"/>
          <w:sz w:val="20"/>
          <w:szCs w:val="20"/>
        </w:rPr>
        <w:t>Institute of English Cultures and Literatures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98AA0D" w:rsidTr="0B98AA0D" w14:paraId="6D8CC42C">
        <w:tc>
          <w:tcPr>
            <w:tcW w:w="9360" w:type="dxa"/>
            <w:tcMar/>
          </w:tcPr>
          <w:p w:rsidR="0B98AA0D" w:rsidRDefault="0B98AA0D" w14:paraId="0D4DA41C" w14:textId="57FEA474">
            <w:r w:rsidR="0B98AA0D">
              <w:rPr/>
              <w:t xml:space="preserve">Art of North America </w:t>
            </w:r>
          </w:p>
        </w:tc>
      </w:tr>
      <w:tr w:rsidR="0B98AA0D" w:rsidTr="0B98AA0D" w14:paraId="54834B79">
        <w:tc>
          <w:tcPr>
            <w:tcW w:w="9360" w:type="dxa"/>
            <w:tcMar/>
          </w:tcPr>
          <w:p w:rsidR="0B98AA0D" w:rsidRDefault="0B98AA0D" w14:paraId="77B5AAA9" w14:textId="1D0666A2">
            <w:r w:rsidR="0B98AA0D">
              <w:rPr/>
              <w:t xml:space="preserve">Aspects of Media Studies </w:t>
            </w:r>
          </w:p>
        </w:tc>
      </w:tr>
      <w:tr w:rsidR="0B98AA0D" w:rsidTr="0B98AA0D" w14:paraId="3FDE7E0E">
        <w:tc>
          <w:tcPr>
            <w:tcW w:w="9360" w:type="dxa"/>
            <w:tcMar/>
          </w:tcPr>
          <w:p w:rsidR="0B98AA0D" w:rsidRDefault="0B98AA0D" w14:paraId="0D588F0A" w14:textId="45BECC11">
            <w:r w:rsidR="0B98AA0D">
              <w:rPr/>
              <w:t xml:space="preserve">Basic Graphics Skills </w:t>
            </w:r>
          </w:p>
        </w:tc>
      </w:tr>
      <w:tr w:rsidR="0B98AA0D" w:rsidTr="0B98AA0D" w14:paraId="596FE364">
        <w:tc>
          <w:tcPr>
            <w:tcW w:w="9360" w:type="dxa"/>
            <w:tcMar/>
          </w:tcPr>
          <w:p w:rsidR="0B98AA0D" w:rsidRDefault="0B98AA0D" w14:paraId="2A9F2EDE" w14:textId="78B4D61B">
            <w:r w:rsidR="0B98AA0D">
              <w:rPr/>
              <w:t xml:space="preserve">Canadian Society and Its Institutions </w:t>
            </w:r>
          </w:p>
        </w:tc>
      </w:tr>
      <w:tr w:rsidR="0B98AA0D" w:rsidTr="0B98AA0D" w14:paraId="17C775E3">
        <w:tc>
          <w:tcPr>
            <w:tcW w:w="9360" w:type="dxa"/>
            <w:tcMar/>
          </w:tcPr>
          <w:p w:rsidR="0B98AA0D" w:rsidRDefault="0B98AA0D" w14:paraId="26D2E370" w14:textId="67B849E3">
            <w:r w:rsidR="0B98AA0D">
              <w:rPr/>
              <w:t xml:space="preserve">Communication Studies </w:t>
            </w:r>
          </w:p>
        </w:tc>
      </w:tr>
      <w:tr w:rsidR="0B98AA0D" w:rsidTr="0B98AA0D" w14:paraId="256172D8">
        <w:tc>
          <w:tcPr>
            <w:tcW w:w="9360" w:type="dxa"/>
            <w:tcMar/>
          </w:tcPr>
          <w:p w:rsidR="0B98AA0D" w:rsidRDefault="0B98AA0D" w14:paraId="18831744" w14:textId="14A77C85">
            <w:r w:rsidR="0B98AA0D">
              <w:rPr/>
              <w:t xml:space="preserve">Conversation </w:t>
            </w:r>
          </w:p>
        </w:tc>
      </w:tr>
      <w:tr w:rsidR="0B98AA0D" w:rsidTr="0B98AA0D" w14:paraId="2FEA133B">
        <w:tc>
          <w:tcPr>
            <w:tcW w:w="9360" w:type="dxa"/>
            <w:tcMar/>
          </w:tcPr>
          <w:p w:rsidR="0B98AA0D" w:rsidRDefault="0B98AA0D" w14:paraId="4B0F3626" w14:textId="2544FD91">
            <w:r w:rsidR="0B98AA0D">
              <w:rPr/>
              <w:t xml:space="preserve">Creative Writing </w:t>
            </w:r>
          </w:p>
        </w:tc>
      </w:tr>
      <w:tr w:rsidR="0B98AA0D" w:rsidTr="0B98AA0D" w14:paraId="2A6BA042">
        <w:tc>
          <w:tcPr>
            <w:tcW w:w="9360" w:type="dxa"/>
            <w:tcMar/>
          </w:tcPr>
          <w:p w:rsidR="0B98AA0D" w:rsidRDefault="0B98AA0D" w14:paraId="129E583E" w14:textId="5D5CE783">
            <w:r w:rsidR="0B98AA0D">
              <w:rPr/>
              <w:t xml:space="preserve">Descriptive Grammar </w:t>
            </w:r>
          </w:p>
        </w:tc>
      </w:tr>
      <w:tr w:rsidR="0B98AA0D" w:rsidTr="0B98AA0D" w14:paraId="21FDC049">
        <w:tc>
          <w:tcPr>
            <w:tcW w:w="9360" w:type="dxa"/>
            <w:tcMar/>
          </w:tcPr>
          <w:p w:rsidR="0B98AA0D" w:rsidRDefault="0B98AA0D" w14:paraId="2B741F4A" w14:textId="2E38647C">
            <w:r w:rsidR="0B98AA0D">
              <w:rPr/>
              <w:t xml:space="preserve">Film </w:t>
            </w:r>
          </w:p>
        </w:tc>
      </w:tr>
      <w:tr w:rsidR="0B98AA0D" w:rsidTr="0B98AA0D" w14:paraId="290CBA45">
        <w:tc>
          <w:tcPr>
            <w:tcW w:w="9360" w:type="dxa"/>
            <w:tcMar/>
          </w:tcPr>
          <w:p w:rsidR="0B98AA0D" w:rsidRDefault="0B98AA0D" w14:paraId="60E18D69" w14:textId="61ACFD71">
            <w:r w:rsidR="0B98AA0D">
              <w:rPr/>
              <w:t xml:space="preserve">Game and Software Localization </w:t>
            </w:r>
          </w:p>
        </w:tc>
      </w:tr>
      <w:tr w:rsidR="0B98AA0D" w:rsidTr="0B98AA0D" w14:paraId="4E42388D">
        <w:tc>
          <w:tcPr>
            <w:tcW w:w="9360" w:type="dxa"/>
            <w:tcMar/>
          </w:tcPr>
          <w:p w:rsidR="0B98AA0D" w:rsidRDefault="0B98AA0D" w14:paraId="28F6226F" w14:textId="620B43D3">
            <w:r w:rsidR="0B98AA0D">
              <w:rPr/>
              <w:t xml:space="preserve">Game Development Lab </w:t>
            </w:r>
          </w:p>
        </w:tc>
      </w:tr>
      <w:tr w:rsidR="0B98AA0D" w:rsidTr="0B98AA0D" w14:paraId="7C3E5036">
        <w:tc>
          <w:tcPr>
            <w:tcW w:w="9360" w:type="dxa"/>
            <w:tcMar/>
          </w:tcPr>
          <w:p w:rsidR="0B98AA0D" w:rsidRDefault="0B98AA0D" w14:paraId="0063BE74" w14:textId="2859F8E1">
            <w:r w:rsidR="0B98AA0D">
              <w:rPr/>
              <w:t xml:space="preserve">History and Foreign Relations of USA Before 1945 </w:t>
            </w:r>
          </w:p>
        </w:tc>
      </w:tr>
      <w:tr w:rsidR="0B98AA0D" w:rsidTr="0B98AA0D" w14:paraId="765E3A88">
        <w:tc>
          <w:tcPr>
            <w:tcW w:w="9360" w:type="dxa"/>
            <w:tcMar/>
          </w:tcPr>
          <w:p w:rsidR="0B98AA0D" w:rsidRDefault="0B98AA0D" w14:paraId="1E319C26" w14:textId="29790E66">
            <w:r w:rsidR="0B98AA0D">
              <w:rPr/>
              <w:t xml:space="preserve">History of American Literature </w:t>
            </w:r>
          </w:p>
        </w:tc>
      </w:tr>
      <w:tr w:rsidR="0B98AA0D" w:rsidTr="0B98AA0D" w14:paraId="2783E65C">
        <w:tc>
          <w:tcPr>
            <w:tcW w:w="9360" w:type="dxa"/>
            <w:tcMar/>
          </w:tcPr>
          <w:p w:rsidR="0B98AA0D" w:rsidRDefault="0B98AA0D" w14:paraId="31D499D9" w14:textId="44EABA21">
            <w:r w:rsidR="0B98AA0D">
              <w:rPr/>
              <w:t xml:space="preserve">History of Art and Visual Culture </w:t>
            </w:r>
          </w:p>
        </w:tc>
      </w:tr>
      <w:tr w:rsidR="0B98AA0D" w:rsidTr="0B98AA0D" w14:paraId="501AA703">
        <w:tc>
          <w:tcPr>
            <w:tcW w:w="9360" w:type="dxa"/>
            <w:tcMar/>
          </w:tcPr>
          <w:p w:rsidR="0B98AA0D" w:rsidRDefault="0B98AA0D" w14:paraId="1BEEA07F" w14:textId="46AB7D10">
            <w:r w:rsidR="0B98AA0D">
              <w:rPr/>
              <w:t xml:space="preserve">History of British Literature – survey </w:t>
            </w:r>
          </w:p>
        </w:tc>
      </w:tr>
      <w:tr w:rsidR="0B98AA0D" w:rsidTr="0B98AA0D" w14:paraId="2679D4A4">
        <w:tc>
          <w:tcPr>
            <w:tcW w:w="9360" w:type="dxa"/>
            <w:tcMar/>
          </w:tcPr>
          <w:p w:rsidR="0B98AA0D" w:rsidRDefault="0B98AA0D" w14:paraId="75845B05" w14:textId="58B3DD67">
            <w:r w:rsidR="0B98AA0D">
              <w:rPr/>
              <w:t xml:space="preserve">Introduction to Literary Studies </w:t>
            </w:r>
          </w:p>
        </w:tc>
      </w:tr>
      <w:tr w:rsidR="0B98AA0D" w:rsidTr="0B98AA0D" w14:paraId="74CFA905">
        <w:tc>
          <w:tcPr>
            <w:tcW w:w="9360" w:type="dxa"/>
            <w:tcMar/>
          </w:tcPr>
          <w:p w:rsidR="0B98AA0D" w:rsidRDefault="0B98AA0D" w14:paraId="1A3FD7BB" w14:textId="63AD4099">
            <w:r w:rsidR="0B98AA0D">
              <w:rPr/>
              <w:t xml:space="preserve">Language and Communication </w:t>
            </w:r>
          </w:p>
        </w:tc>
      </w:tr>
      <w:tr w:rsidR="0B98AA0D" w:rsidTr="0B98AA0D" w14:paraId="7D8C765E">
        <w:tc>
          <w:tcPr>
            <w:tcW w:w="9360" w:type="dxa"/>
            <w:tcMar/>
          </w:tcPr>
          <w:p w:rsidR="0B98AA0D" w:rsidRDefault="0B98AA0D" w14:paraId="738F8AD5" w14:textId="4EDEA501">
            <w:r w:rsidR="0B98AA0D">
              <w:rPr/>
              <w:t xml:space="preserve">Level Design </w:t>
            </w:r>
          </w:p>
        </w:tc>
      </w:tr>
      <w:tr w:rsidR="0B98AA0D" w:rsidTr="0B98AA0D" w14:paraId="3BF4AF65">
        <w:tc>
          <w:tcPr>
            <w:tcW w:w="9360" w:type="dxa"/>
            <w:tcMar/>
          </w:tcPr>
          <w:p w:rsidR="0B98AA0D" w:rsidRDefault="0B98AA0D" w14:paraId="2FC96DEA" w14:textId="1DD18CD1">
            <w:r w:rsidR="0B98AA0D">
              <w:rPr/>
              <w:t xml:space="preserve">Listening Comprehension </w:t>
            </w:r>
          </w:p>
        </w:tc>
      </w:tr>
      <w:tr w:rsidR="0B98AA0D" w:rsidTr="0B98AA0D" w14:paraId="59BA586C">
        <w:tc>
          <w:tcPr>
            <w:tcW w:w="9360" w:type="dxa"/>
            <w:tcMar/>
          </w:tcPr>
          <w:p w:rsidR="0B98AA0D" w:rsidRDefault="0B98AA0D" w14:paraId="1725B309" w14:textId="5525F189">
            <w:r w:rsidR="0B98AA0D">
              <w:rPr/>
              <w:t xml:space="preserve">Literary Prose and Narration </w:t>
            </w:r>
          </w:p>
        </w:tc>
      </w:tr>
      <w:tr w:rsidR="0B98AA0D" w:rsidTr="0B98AA0D" w14:paraId="170B5296">
        <w:tc>
          <w:tcPr>
            <w:tcW w:w="9360" w:type="dxa"/>
            <w:tcMar/>
          </w:tcPr>
          <w:p w:rsidR="0B98AA0D" w:rsidRDefault="0B98AA0D" w14:paraId="1A9F63D9" w14:textId="6B064BCF">
            <w:r w:rsidR="0B98AA0D">
              <w:rPr/>
              <w:t xml:space="preserve">Marketing Basics </w:t>
            </w:r>
          </w:p>
        </w:tc>
      </w:tr>
      <w:tr w:rsidR="0B98AA0D" w:rsidTr="0B98AA0D" w14:paraId="595A0930">
        <w:tc>
          <w:tcPr>
            <w:tcW w:w="9360" w:type="dxa"/>
            <w:tcMar/>
          </w:tcPr>
          <w:p w:rsidR="0B98AA0D" w:rsidRDefault="0B98AA0D" w14:paraId="40908CB6" w14:textId="0593367B">
            <w:r w:rsidR="0B98AA0D">
              <w:rPr/>
              <w:t xml:space="preserve">Media </w:t>
            </w:r>
          </w:p>
        </w:tc>
      </w:tr>
      <w:tr w:rsidR="0B98AA0D" w:rsidTr="0B98AA0D" w14:paraId="7E37B360">
        <w:tc>
          <w:tcPr>
            <w:tcW w:w="9360" w:type="dxa"/>
            <w:tcMar/>
          </w:tcPr>
          <w:p w:rsidR="0B98AA0D" w:rsidRDefault="0B98AA0D" w14:paraId="59B29066" w14:textId="12966ACA">
            <w:r w:rsidR="0B98AA0D">
              <w:rPr/>
              <w:t xml:space="preserve">Modules (e.g. American Film, British Literature, Sci-Fi, The Feminine, the Demise of Gods) </w:t>
            </w:r>
          </w:p>
        </w:tc>
      </w:tr>
      <w:tr w:rsidR="0B98AA0D" w:rsidTr="0B98AA0D" w14:paraId="1DAAED76">
        <w:tc>
          <w:tcPr>
            <w:tcW w:w="9360" w:type="dxa"/>
            <w:tcMar/>
          </w:tcPr>
          <w:p w:rsidR="0B98AA0D" w:rsidRDefault="0B98AA0D" w14:paraId="6A531B87" w14:textId="0B91FFAE">
            <w:r w:rsidR="0B98AA0D">
              <w:rPr/>
              <w:t xml:space="preserve">Practical Grammar </w:t>
            </w:r>
          </w:p>
        </w:tc>
      </w:tr>
      <w:tr w:rsidR="0B98AA0D" w:rsidTr="0B98AA0D" w14:paraId="72F28E22">
        <w:tc>
          <w:tcPr>
            <w:tcW w:w="9360" w:type="dxa"/>
            <w:tcMar/>
          </w:tcPr>
          <w:p w:rsidR="0B98AA0D" w:rsidRDefault="0B98AA0D" w14:paraId="576A7338" w14:textId="1309B11D">
            <w:r w:rsidR="0B98AA0D">
              <w:rPr/>
              <w:t xml:space="preserve">Practical Phonetics </w:t>
            </w:r>
          </w:p>
        </w:tc>
      </w:tr>
      <w:tr w:rsidR="0B98AA0D" w:rsidTr="0B98AA0D" w14:paraId="30A3D9C0">
        <w:tc>
          <w:tcPr>
            <w:tcW w:w="9360" w:type="dxa"/>
            <w:tcMar/>
          </w:tcPr>
          <w:p w:rsidR="0B98AA0D" w:rsidRDefault="0B98AA0D" w14:paraId="011D27A3" w14:textId="1CB6008B">
            <w:r w:rsidR="0B98AA0D">
              <w:rPr/>
              <w:t xml:space="preserve">Reading Comprehension </w:t>
            </w:r>
          </w:p>
        </w:tc>
      </w:tr>
      <w:tr w:rsidR="0B98AA0D" w:rsidTr="0B98AA0D" w14:paraId="61254F47">
        <w:tc>
          <w:tcPr>
            <w:tcW w:w="9360" w:type="dxa"/>
            <w:tcMar/>
          </w:tcPr>
          <w:p w:rsidR="0B98AA0D" w:rsidRDefault="0B98AA0D" w14:paraId="4FB1FE4B" w14:textId="63231A87">
            <w:r w:rsidR="0B98AA0D">
              <w:rPr/>
              <w:t xml:space="preserve">Storyboarding </w:t>
            </w:r>
          </w:p>
        </w:tc>
      </w:tr>
      <w:tr w:rsidR="0B98AA0D" w:rsidTr="0B98AA0D" w14:paraId="26780BF0">
        <w:tc>
          <w:tcPr>
            <w:tcW w:w="9360" w:type="dxa"/>
            <w:tcMar/>
          </w:tcPr>
          <w:p w:rsidR="0B98AA0D" w:rsidRDefault="0B98AA0D" w14:paraId="7C39C8E9" w14:textId="1E0EB305">
            <w:r w:rsidR="0B98AA0D">
              <w:rPr/>
              <w:t xml:space="preserve">Translation as a Cultural Phenomenon </w:t>
            </w:r>
          </w:p>
        </w:tc>
      </w:tr>
      <w:tr w:rsidR="0B98AA0D" w:rsidTr="0B98AA0D" w14:paraId="20FEE9D0">
        <w:tc>
          <w:tcPr>
            <w:tcW w:w="9360" w:type="dxa"/>
            <w:tcMar/>
          </w:tcPr>
          <w:p w:rsidR="0B98AA0D" w:rsidRDefault="0B98AA0D" w14:paraId="64CE5FDC" w14:textId="6F3D1120">
            <w:r w:rsidR="0B98AA0D">
              <w:rPr/>
              <w:t xml:space="preserve">Translation for Media and Game Industry </w:t>
            </w:r>
          </w:p>
        </w:tc>
      </w:tr>
      <w:tr w:rsidR="0B98AA0D" w:rsidTr="0B98AA0D" w14:paraId="5762FDA4">
        <w:tc>
          <w:tcPr>
            <w:tcW w:w="9360" w:type="dxa"/>
            <w:tcMar/>
          </w:tcPr>
          <w:p w:rsidR="0B98AA0D" w:rsidRDefault="0B98AA0D" w14:paraId="2F7DCF17" w14:textId="416D1C14">
            <w:r w:rsidR="0B98AA0D">
              <w:rPr/>
              <w:t xml:space="preserve">Translation of Literary Texts </w:t>
            </w:r>
          </w:p>
        </w:tc>
      </w:tr>
      <w:tr w:rsidR="0B98AA0D" w:rsidTr="0B98AA0D" w14:paraId="1AA9EFDB">
        <w:tc>
          <w:tcPr>
            <w:tcW w:w="9360" w:type="dxa"/>
            <w:tcMar/>
          </w:tcPr>
          <w:p w:rsidR="0B98AA0D" w:rsidRDefault="0B98AA0D" w14:paraId="1418C409" w14:textId="0BACDA31">
            <w:r w:rsidR="0B98AA0D">
              <w:rPr/>
              <w:t xml:space="preserve">Translation of Practical Texts </w:t>
            </w:r>
          </w:p>
        </w:tc>
      </w:tr>
      <w:tr w:rsidR="0B98AA0D" w:rsidTr="0B98AA0D" w14:paraId="41CC10D1">
        <w:tc>
          <w:tcPr>
            <w:tcW w:w="9360" w:type="dxa"/>
            <w:tcMar/>
          </w:tcPr>
          <w:p w:rsidR="0B98AA0D" w:rsidRDefault="0B98AA0D" w14:paraId="089E3C56" w14:textId="00026FC4">
            <w:r w:rsidR="0B98AA0D">
              <w:rPr/>
              <w:t xml:space="preserve">Translation of Texts of Culture </w:t>
            </w:r>
          </w:p>
        </w:tc>
      </w:tr>
      <w:tr w:rsidR="0B98AA0D" w:rsidTr="0B98AA0D" w14:paraId="22F83119">
        <w:tc>
          <w:tcPr>
            <w:tcW w:w="9360" w:type="dxa"/>
            <w:tcMar/>
          </w:tcPr>
          <w:p w:rsidR="0B98AA0D" w:rsidRDefault="0B98AA0D" w14:paraId="56B783D3" w14:textId="06939001">
            <w:r w:rsidR="0B98AA0D">
              <w:rPr/>
              <w:t>Writing</w:t>
            </w:r>
          </w:p>
        </w:tc>
      </w:tr>
    </w:tbl>
    <w:p w:rsidR="0B98AA0D" w:rsidP="0B98AA0D" w:rsidRDefault="0B98AA0D" w14:paraId="7E61F7FB" w14:textId="05DB8F8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B98AA0D" w:rsidP="0B98AA0D" w:rsidRDefault="0B98AA0D" w14:paraId="79D53947" w14:textId="681DF485">
      <w:pPr>
        <w:pStyle w:val="Normal"/>
      </w:pPr>
    </w:p>
    <w:p w:rsidR="0B98AA0D" w:rsidP="0B98AA0D" w:rsidRDefault="0B98AA0D" w14:paraId="16906E9B" w14:textId="2620A232">
      <w:pPr>
        <w:pStyle w:val="Normal"/>
      </w:pPr>
    </w:p>
    <w:p w:rsidR="0B98AA0D" w:rsidP="0B98AA0D" w:rsidRDefault="0B98AA0D" w14:paraId="0BAC56AC" w14:textId="78BB9CBD">
      <w:pPr>
        <w:pStyle w:val="Normal"/>
      </w:pPr>
    </w:p>
    <w:p w:rsidR="0B98AA0D" w:rsidP="0B98AA0D" w:rsidRDefault="0B98AA0D" w14:paraId="39BEC301" w14:textId="0A54989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991481"/>
  <w15:docId w15:val="{c46bd953-aba5-4a74-9ac4-47bad2cf138d}"/>
  <w:rsids>
    <w:rsidRoot w:val="1A991481"/>
    <w:rsid w:val="0B98AA0D"/>
    <w:rsid w:val="1A9914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25138f2bd24f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2019-06-18T19:31:48.6501778Z</dcterms:created>
  <dcterms:modified xsi:type="dcterms:W3CDTF">2019-06-18T20:02:17.7283318Z</dcterms:modified>
  <dc:creator>Ewa Wylężek</dc:creator>
  <lastModifiedBy>Ewa Wylężek</lastModifiedBy>
</coreProperties>
</file>